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E41231" w14:textId="482C0AD5" w:rsidR="009733DA" w:rsidRPr="003351AB" w:rsidRDefault="009733DA" w:rsidP="009733DA">
      <w:pPr>
        <w:bidi/>
        <w:rPr>
          <w:rFonts w:cstheme="minorHAnsi"/>
          <w:sz w:val="36"/>
          <w:szCs w:val="36"/>
        </w:rPr>
      </w:pPr>
      <w:r w:rsidRPr="003351AB">
        <w:rPr>
          <w:rFonts w:cstheme="minorHAnsi"/>
          <w:b/>
          <w:bCs/>
          <w:sz w:val="36"/>
          <w:szCs w:val="36"/>
          <w:rtl/>
        </w:rPr>
        <w:t xml:space="preserve">عملکرد شش ماهه </w:t>
      </w:r>
      <w:r w:rsidR="000E5E1F" w:rsidRPr="003351AB">
        <w:rPr>
          <w:rFonts w:cstheme="minorHAnsi"/>
          <w:b/>
          <w:bCs/>
          <w:sz w:val="36"/>
          <w:szCs w:val="36"/>
          <w:rtl/>
        </w:rPr>
        <w:t>اول</w:t>
      </w:r>
      <w:r w:rsidRPr="003351AB">
        <w:rPr>
          <w:rFonts w:cstheme="minorHAnsi"/>
          <w:b/>
          <w:bCs/>
          <w:sz w:val="36"/>
          <w:szCs w:val="36"/>
          <w:rtl/>
        </w:rPr>
        <w:t xml:space="preserve"> 140</w:t>
      </w:r>
      <w:r w:rsidR="000E5E1F" w:rsidRPr="003351AB">
        <w:rPr>
          <w:rFonts w:cstheme="minorHAnsi"/>
          <w:b/>
          <w:bCs/>
          <w:sz w:val="36"/>
          <w:szCs w:val="36"/>
          <w:rtl/>
        </w:rPr>
        <w:t>5</w:t>
      </w:r>
    </w:p>
    <w:p w14:paraId="719AB92A" w14:textId="5407CB15" w:rsidR="009733DA" w:rsidRPr="003351AB" w:rsidRDefault="009733DA" w:rsidP="003351AB">
      <w:pPr>
        <w:bidi/>
        <w:ind w:firstLine="60"/>
        <w:rPr>
          <w:rFonts w:cstheme="minorHAnsi"/>
          <w:rtl/>
        </w:rPr>
      </w:pPr>
    </w:p>
    <w:p w14:paraId="3D3920E8" w14:textId="73829A3A" w:rsidR="00875A76" w:rsidRPr="003351AB" w:rsidRDefault="00875A76" w:rsidP="003351AB">
      <w:pPr>
        <w:numPr>
          <w:ilvl w:val="0"/>
          <w:numId w:val="2"/>
        </w:numPr>
        <w:bidi/>
        <w:spacing w:line="276" w:lineRule="auto"/>
        <w:rPr>
          <w:rFonts w:cstheme="minorHAnsi"/>
          <w:b/>
          <w:bCs/>
          <w:sz w:val="28"/>
          <w:szCs w:val="28"/>
        </w:rPr>
      </w:pPr>
      <w:r w:rsidRPr="003351AB">
        <w:rPr>
          <w:rFonts w:cstheme="minorHAnsi"/>
          <w:b/>
          <w:bCs/>
          <w:sz w:val="28"/>
          <w:szCs w:val="28"/>
          <w:rtl/>
        </w:rPr>
        <w:t xml:space="preserve">بارگذاری اخبار و و اطلاعیه های به روز در وب سايت كتابخانه </w:t>
      </w:r>
    </w:p>
    <w:p w14:paraId="57BE7884" w14:textId="461F6381" w:rsidR="009733DA" w:rsidRPr="003351AB" w:rsidRDefault="009733DA" w:rsidP="003351AB">
      <w:pPr>
        <w:numPr>
          <w:ilvl w:val="0"/>
          <w:numId w:val="2"/>
        </w:numPr>
        <w:bidi/>
        <w:spacing w:line="276" w:lineRule="auto"/>
        <w:rPr>
          <w:rFonts w:cstheme="minorHAnsi"/>
          <w:sz w:val="28"/>
          <w:szCs w:val="28"/>
        </w:rPr>
      </w:pPr>
      <w:r w:rsidRPr="003351AB">
        <w:rPr>
          <w:rFonts w:cstheme="minorHAnsi"/>
          <w:b/>
          <w:bCs/>
          <w:sz w:val="28"/>
          <w:szCs w:val="28"/>
          <w:rtl/>
        </w:rPr>
        <w:t>به روزرسانی وب سایت کتابخانه  مطابق با چک لیست</w:t>
      </w:r>
    </w:p>
    <w:p w14:paraId="5B31224D" w14:textId="451A8D25" w:rsidR="009733DA" w:rsidRPr="003351AB" w:rsidRDefault="003351AB" w:rsidP="003351AB">
      <w:pPr>
        <w:numPr>
          <w:ilvl w:val="0"/>
          <w:numId w:val="2"/>
        </w:numPr>
        <w:bidi/>
        <w:spacing w:line="276" w:lineRule="auto"/>
        <w:rPr>
          <w:rFonts w:cstheme="minorHAnsi"/>
          <w:b/>
          <w:bCs/>
          <w:sz w:val="28"/>
          <w:szCs w:val="28"/>
          <w:rtl/>
        </w:rPr>
      </w:pPr>
      <w:r w:rsidRPr="003351AB">
        <w:rPr>
          <w:rFonts w:cstheme="minorHAnsi"/>
          <w:b/>
          <w:bCs/>
          <w:sz w:val="28"/>
          <w:szCs w:val="28"/>
          <w:rtl/>
        </w:rPr>
        <w:t>ارائه خدمات امانت و مرجع منابع کتابخانه</w:t>
      </w:r>
    </w:p>
    <w:p w14:paraId="518CAD88" w14:textId="30974C21" w:rsidR="009733DA" w:rsidRPr="003351AB" w:rsidRDefault="009733DA" w:rsidP="003351AB">
      <w:pPr>
        <w:numPr>
          <w:ilvl w:val="0"/>
          <w:numId w:val="2"/>
        </w:numPr>
        <w:bidi/>
        <w:spacing w:line="276" w:lineRule="auto"/>
        <w:rPr>
          <w:rFonts w:cstheme="minorHAnsi"/>
          <w:sz w:val="28"/>
          <w:szCs w:val="28"/>
          <w:rtl/>
        </w:rPr>
      </w:pPr>
      <w:r w:rsidRPr="003351AB">
        <w:rPr>
          <w:rFonts w:cstheme="minorHAnsi"/>
          <w:b/>
          <w:bCs/>
          <w:sz w:val="28"/>
          <w:szCs w:val="28"/>
          <w:rtl/>
        </w:rPr>
        <w:t xml:space="preserve">شرکت در کارگاههای آموزشی </w:t>
      </w:r>
      <w:r w:rsidR="00A235D2" w:rsidRPr="003351AB">
        <w:rPr>
          <w:rFonts w:cstheme="minorHAnsi"/>
          <w:b/>
          <w:bCs/>
          <w:sz w:val="28"/>
          <w:szCs w:val="28"/>
          <w:rtl/>
        </w:rPr>
        <w:t xml:space="preserve">ضمن خدمت </w:t>
      </w:r>
      <w:r w:rsidRPr="003351AB">
        <w:rPr>
          <w:rFonts w:cstheme="minorHAnsi"/>
          <w:b/>
          <w:bCs/>
          <w:sz w:val="28"/>
          <w:szCs w:val="28"/>
          <w:rtl/>
        </w:rPr>
        <w:t>کتابداران</w:t>
      </w:r>
    </w:p>
    <w:p w14:paraId="1CEA264E" w14:textId="77777777" w:rsidR="009733DA" w:rsidRPr="003351AB" w:rsidRDefault="009733DA" w:rsidP="003351AB">
      <w:pPr>
        <w:numPr>
          <w:ilvl w:val="0"/>
          <w:numId w:val="2"/>
        </w:numPr>
        <w:bidi/>
        <w:spacing w:line="276" w:lineRule="auto"/>
        <w:rPr>
          <w:rFonts w:cstheme="minorHAnsi"/>
          <w:sz w:val="28"/>
          <w:szCs w:val="28"/>
          <w:rtl/>
        </w:rPr>
      </w:pPr>
      <w:r w:rsidRPr="003351AB">
        <w:rPr>
          <w:rFonts w:cstheme="minorHAnsi"/>
          <w:b/>
          <w:bCs/>
          <w:sz w:val="28"/>
          <w:szCs w:val="28"/>
          <w:rtl/>
        </w:rPr>
        <w:t>ارائه گزارش ها و تکمیل فرم ها و چک لیست ها</w:t>
      </w:r>
    </w:p>
    <w:p w14:paraId="00DBA4FE" w14:textId="3A1A79DD" w:rsidR="009733DA" w:rsidRPr="003351AB" w:rsidRDefault="00A235D2" w:rsidP="003351AB">
      <w:pPr>
        <w:pStyle w:val="ListParagraph"/>
        <w:numPr>
          <w:ilvl w:val="0"/>
          <w:numId w:val="2"/>
        </w:numPr>
        <w:bidi/>
        <w:spacing w:line="360" w:lineRule="auto"/>
        <w:rPr>
          <w:rFonts w:cstheme="minorHAnsi"/>
          <w:b/>
          <w:bCs/>
          <w:sz w:val="28"/>
          <w:szCs w:val="28"/>
        </w:rPr>
      </w:pPr>
      <w:r w:rsidRPr="003351AB">
        <w:rPr>
          <w:rFonts w:cstheme="minorHAnsi"/>
          <w:b/>
          <w:bCs/>
          <w:sz w:val="28"/>
          <w:szCs w:val="28"/>
          <w:rtl/>
          <w:lang w:bidi="fa-IR"/>
        </w:rPr>
        <w:t xml:space="preserve">ثبت و سازماندهی کتب اهدایی </w:t>
      </w:r>
    </w:p>
    <w:p w14:paraId="225005D4" w14:textId="39680181" w:rsidR="00A235D2" w:rsidRPr="003351AB" w:rsidRDefault="00A235D2" w:rsidP="003351AB">
      <w:pPr>
        <w:pStyle w:val="ListParagraph"/>
        <w:numPr>
          <w:ilvl w:val="0"/>
          <w:numId w:val="2"/>
        </w:numPr>
        <w:bidi/>
        <w:spacing w:line="360" w:lineRule="auto"/>
        <w:rPr>
          <w:rFonts w:cstheme="minorHAnsi"/>
          <w:b/>
          <w:bCs/>
          <w:sz w:val="28"/>
          <w:szCs w:val="28"/>
        </w:rPr>
      </w:pPr>
      <w:r w:rsidRPr="003351AB">
        <w:rPr>
          <w:rFonts w:cstheme="minorHAnsi"/>
          <w:b/>
          <w:bCs/>
          <w:sz w:val="28"/>
          <w:szCs w:val="28"/>
          <w:rtl/>
        </w:rPr>
        <w:t>تهیه لیست منابع مورد نیاز اعضا هیات علمی و دانشجویان جهت خرید</w:t>
      </w:r>
    </w:p>
    <w:p w14:paraId="65607B64" w14:textId="2C0764B3" w:rsidR="006C68AD" w:rsidRPr="003351AB" w:rsidRDefault="006C68AD" w:rsidP="003351AB">
      <w:pPr>
        <w:pStyle w:val="ListParagraph"/>
        <w:numPr>
          <w:ilvl w:val="0"/>
          <w:numId w:val="2"/>
        </w:numPr>
        <w:bidi/>
        <w:spacing w:line="360" w:lineRule="auto"/>
        <w:rPr>
          <w:rFonts w:cstheme="minorHAnsi"/>
          <w:b/>
          <w:bCs/>
          <w:sz w:val="28"/>
          <w:szCs w:val="28"/>
        </w:rPr>
      </w:pPr>
      <w:r w:rsidRPr="003351AB">
        <w:rPr>
          <w:rFonts w:cstheme="minorHAnsi"/>
          <w:b/>
          <w:bCs/>
          <w:sz w:val="28"/>
          <w:szCs w:val="28"/>
          <w:rtl/>
          <w:lang w:bidi="fa-IR"/>
        </w:rPr>
        <w:t>امانت بین بخشی منابع با سایر کتابخانه ها</w:t>
      </w:r>
    </w:p>
    <w:p w14:paraId="7B2EFF71" w14:textId="3CD2F9F6" w:rsidR="006C68AD" w:rsidRPr="003351AB" w:rsidRDefault="006C68AD" w:rsidP="003351AB">
      <w:pPr>
        <w:pStyle w:val="ListParagraph"/>
        <w:numPr>
          <w:ilvl w:val="0"/>
          <w:numId w:val="2"/>
        </w:numPr>
        <w:bidi/>
        <w:spacing w:line="360" w:lineRule="auto"/>
        <w:rPr>
          <w:rFonts w:cstheme="minorHAnsi"/>
          <w:b/>
          <w:bCs/>
          <w:sz w:val="28"/>
          <w:szCs w:val="28"/>
        </w:rPr>
      </w:pPr>
      <w:r w:rsidRPr="003351AB">
        <w:rPr>
          <w:rFonts w:cstheme="minorHAnsi"/>
          <w:b/>
          <w:bCs/>
          <w:sz w:val="28"/>
          <w:szCs w:val="28"/>
          <w:rtl/>
          <w:lang w:bidi="fa-IR"/>
        </w:rPr>
        <w:t>همکاری با کتابخانه مرکزی جهت انجام امور محوله</w:t>
      </w:r>
    </w:p>
    <w:p w14:paraId="28F69159" w14:textId="687717C8" w:rsidR="006C68AD" w:rsidRPr="003351AB" w:rsidRDefault="003351AB" w:rsidP="003351AB">
      <w:pPr>
        <w:pStyle w:val="ListParagraph"/>
        <w:numPr>
          <w:ilvl w:val="0"/>
          <w:numId w:val="2"/>
        </w:numPr>
        <w:bidi/>
        <w:spacing w:line="360" w:lineRule="auto"/>
        <w:rPr>
          <w:rFonts w:cstheme="minorHAnsi"/>
          <w:b/>
          <w:bCs/>
          <w:sz w:val="28"/>
          <w:szCs w:val="28"/>
        </w:rPr>
      </w:pPr>
      <w:r>
        <w:rPr>
          <w:rFonts w:cstheme="minorHAnsi" w:hint="cs"/>
          <w:b/>
          <w:bCs/>
          <w:sz w:val="28"/>
          <w:szCs w:val="28"/>
          <w:rtl/>
        </w:rPr>
        <w:t>ت</w:t>
      </w:r>
      <w:r w:rsidRPr="003351AB">
        <w:rPr>
          <w:rFonts w:cstheme="minorHAnsi"/>
          <w:b/>
          <w:bCs/>
          <w:sz w:val="28"/>
          <w:szCs w:val="28"/>
          <w:rtl/>
        </w:rPr>
        <w:t>سویه حساب دانشجویان فارغ التحصیل</w:t>
      </w:r>
    </w:p>
    <w:p w14:paraId="1E62C982" w14:textId="575760CD" w:rsidR="003351AB" w:rsidRPr="003351AB" w:rsidRDefault="003351AB" w:rsidP="003351AB">
      <w:pPr>
        <w:pStyle w:val="ListParagraph"/>
        <w:numPr>
          <w:ilvl w:val="0"/>
          <w:numId w:val="2"/>
        </w:numPr>
        <w:bidi/>
        <w:spacing w:line="360" w:lineRule="auto"/>
        <w:rPr>
          <w:rFonts w:cstheme="minorHAnsi"/>
          <w:b/>
          <w:bCs/>
          <w:sz w:val="28"/>
          <w:szCs w:val="28"/>
          <w:rtl/>
        </w:rPr>
      </w:pPr>
      <w:r w:rsidRPr="003351AB">
        <w:rPr>
          <w:rFonts w:cstheme="minorHAnsi"/>
          <w:b/>
          <w:bCs/>
          <w:sz w:val="28"/>
          <w:szCs w:val="28"/>
          <w:rtl/>
        </w:rPr>
        <w:t xml:space="preserve">راهنمایی مراجعین جهت عضویت در کتابخانه </w:t>
      </w:r>
    </w:p>
    <w:p w14:paraId="055559B4" w14:textId="4A06D6BF" w:rsidR="009733DA" w:rsidRPr="003351AB" w:rsidRDefault="009733DA" w:rsidP="003351AB">
      <w:pPr>
        <w:bidi/>
        <w:spacing w:line="276" w:lineRule="auto"/>
        <w:ind w:firstLine="60"/>
        <w:rPr>
          <w:rFonts w:cstheme="minorHAnsi"/>
          <w:sz w:val="28"/>
          <w:szCs w:val="28"/>
        </w:rPr>
      </w:pPr>
    </w:p>
    <w:p w14:paraId="7A37A6CD" w14:textId="77777777" w:rsidR="007B13E0" w:rsidRPr="003351AB" w:rsidRDefault="007B13E0" w:rsidP="009733DA">
      <w:pPr>
        <w:bidi/>
        <w:rPr>
          <w:rFonts w:cstheme="minorHAnsi"/>
        </w:rPr>
      </w:pPr>
    </w:p>
    <w:sectPr w:rsidR="007B13E0" w:rsidRPr="003351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321988"/>
    <w:multiLevelType w:val="multilevel"/>
    <w:tmpl w:val="BC5EF6C0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asciiTheme="minorBidi" w:hAnsiTheme="minorBidi" w:cstheme="minorBidi" w:hint="default"/>
        <w:b/>
        <w:bCs/>
        <w:sz w:val="32"/>
        <w:szCs w:val="3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5453EA"/>
    <w:multiLevelType w:val="multilevel"/>
    <w:tmpl w:val="14708BB2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  <w:b/>
        <w:bCs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2031640">
    <w:abstractNumId w:val="0"/>
  </w:num>
  <w:num w:numId="2" w16cid:durableId="499673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3DA"/>
    <w:rsid w:val="000079FF"/>
    <w:rsid w:val="000E5E1F"/>
    <w:rsid w:val="001473F5"/>
    <w:rsid w:val="003351AB"/>
    <w:rsid w:val="0043700A"/>
    <w:rsid w:val="00512253"/>
    <w:rsid w:val="006C68AD"/>
    <w:rsid w:val="007B13E0"/>
    <w:rsid w:val="00875A76"/>
    <w:rsid w:val="009431EF"/>
    <w:rsid w:val="009733DA"/>
    <w:rsid w:val="00A235D2"/>
    <w:rsid w:val="00CF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72264"/>
  <w15:chartTrackingRefBased/>
  <w15:docId w15:val="{3F3DAC32-07CA-42D8-9D5F-9613318CD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73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A235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65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sepahvand</dc:creator>
  <cp:keywords/>
  <dc:description/>
  <cp:lastModifiedBy>sepahvand</cp:lastModifiedBy>
  <cp:revision>4</cp:revision>
  <dcterms:created xsi:type="dcterms:W3CDTF">2026-10-04T06:33:00Z</dcterms:created>
  <dcterms:modified xsi:type="dcterms:W3CDTF">2026-10-13T04:23:00Z</dcterms:modified>
</cp:coreProperties>
</file>